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A" w:rsidRPr="007C5B8A" w:rsidRDefault="007C5B8A" w:rsidP="007C5B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>ЛЯХОВИЧСКИЙ РАЙОННЫЙ ИСПОЛНИТЕЛЬНЫЙ КОМИТЕТ</w:t>
      </w:r>
    </w:p>
    <w:p w:rsidR="007C5B8A" w:rsidRPr="007C5B8A" w:rsidRDefault="00AF68C4" w:rsidP="007C5B8A">
      <w:pPr>
        <w:pBdr>
          <w:bottom w:val="single" w:sz="12" w:space="1" w:color="auto"/>
        </w:pBdr>
        <w:spacing w:before="2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РАЗВИТИЮ ПРЕДПРИНИМАТЕЛЬСТВА ПРИ ЛЯХОВИЧСКОМ РАЙИСПОЛКОМЕ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B8A" w:rsidRDefault="007C5B8A" w:rsidP="007C5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6DB0">
        <w:rPr>
          <w:rFonts w:ascii="Times New Roman" w:hAnsi="Times New Roman" w:cs="Times New Roman"/>
          <w:b/>
          <w:sz w:val="28"/>
          <w:szCs w:val="28"/>
        </w:rPr>
        <w:t>2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развитию предпринимательства 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>при Ляховичском райисполкоме</w:t>
      </w:r>
    </w:p>
    <w:p w:rsidR="007F3B27" w:rsidRDefault="007F3B27" w:rsidP="007C5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8A" w:rsidRPr="009A0D04" w:rsidRDefault="0020783B" w:rsidP="001C2DB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A5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F71">
        <w:rPr>
          <w:rFonts w:ascii="Times New Roman" w:hAnsi="Times New Roman" w:cs="Times New Roman"/>
          <w:b/>
          <w:sz w:val="28"/>
          <w:szCs w:val="28"/>
        </w:rPr>
        <w:t>июня</w:t>
      </w:r>
      <w:r w:rsidR="00C51E62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20</w:t>
      </w:r>
      <w:r w:rsidR="001F757A">
        <w:rPr>
          <w:rFonts w:ascii="Times New Roman" w:hAnsi="Times New Roman" w:cs="Times New Roman"/>
          <w:b/>
          <w:sz w:val="28"/>
          <w:szCs w:val="28"/>
        </w:rPr>
        <w:t>2</w:t>
      </w:r>
      <w:r w:rsidR="00AF6DCA">
        <w:rPr>
          <w:rFonts w:ascii="Times New Roman" w:hAnsi="Times New Roman" w:cs="Times New Roman"/>
          <w:b/>
          <w:sz w:val="28"/>
          <w:szCs w:val="28"/>
        </w:rPr>
        <w:t>2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35305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6D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г. Ляховичи</w:t>
      </w:r>
    </w:p>
    <w:p w:rsidR="007C5B8A" w:rsidRPr="009A0D04" w:rsidRDefault="007C5B8A" w:rsidP="007C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2852"/>
      </w:tblGrid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Новогран А.Т.</w:t>
            </w:r>
          </w:p>
        </w:tc>
      </w:tr>
      <w:tr w:rsidR="0063799F" w:rsidTr="001C2E67">
        <w:trPr>
          <w:trHeight w:val="255"/>
        </w:trPr>
        <w:tc>
          <w:tcPr>
            <w:tcW w:w="6939" w:type="dxa"/>
          </w:tcPr>
          <w:p w:rsidR="0063799F" w:rsidRDefault="0063799F" w:rsidP="00D80417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Главный специа</w:t>
            </w:r>
            <w:bookmarkStart w:id="0" w:name="_GoBack"/>
            <w:bookmarkEnd w:id="0"/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лист отдела экономики</w:t>
            </w:r>
          </w:p>
        </w:tc>
        <w:tc>
          <w:tcPr>
            <w:tcW w:w="2852" w:type="dxa"/>
          </w:tcPr>
          <w:p w:rsidR="0063799F" w:rsidRDefault="00C168C7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Д.А</w:t>
            </w:r>
            <w:r w:rsidR="0063799F" w:rsidRPr="009A0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458"/>
        </w:trPr>
        <w:tc>
          <w:tcPr>
            <w:tcW w:w="6939" w:type="dxa"/>
          </w:tcPr>
          <w:p w:rsidR="0063799F" w:rsidRDefault="00C168C7" w:rsidP="00C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директор ООО «Трансэлектрокомплект», заместитель председателя Совета</w:t>
            </w:r>
          </w:p>
        </w:tc>
        <w:tc>
          <w:tcPr>
            <w:tcW w:w="2852" w:type="dxa"/>
          </w:tcPr>
          <w:p w:rsidR="0063799F" w:rsidRDefault="00C168C7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Сакуть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3799F" w:rsidTr="001C2E67">
        <w:trPr>
          <w:trHeight w:val="910"/>
        </w:trPr>
        <w:tc>
          <w:tcPr>
            <w:tcW w:w="6939" w:type="dxa"/>
          </w:tcPr>
          <w:p w:rsidR="001F757A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по работе </w:t>
            </w:r>
            <w:proofErr w:type="gramStart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757A" w:rsidRDefault="001F757A" w:rsidP="00C168C7">
            <w:pPr>
              <w:tabs>
                <w:tab w:val="left" w:pos="5812"/>
                <w:tab w:val="left" w:pos="5988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лательщиками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Ляховичскому району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Жестебаночный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Интерлак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директор ЧУТП «Торговый дом «Владимир»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индивидуальных предпринимателей, осуществляющих предпринимательскую деятельность на рынке Ляховичского райпо 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ЧПУП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Ремтранстрак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Default="0039631C" w:rsidP="0039631C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директор ЗАО «Ляховичский завод «Металлопластмасс»</w:t>
            </w:r>
            <w:r w:rsidRPr="003963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F6DCA"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ООО «Фермент»</w:t>
            </w:r>
          </w:p>
          <w:p w:rsidR="00AF6DCA" w:rsidRPr="00AF6DCA" w:rsidRDefault="0039631C" w:rsidP="00AF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председатель Ляховичского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райпо</w:t>
            </w:r>
          </w:p>
          <w:p w:rsidR="00AF6DCA" w:rsidRPr="00AF6DCA" w:rsidRDefault="0039631C" w:rsidP="00AF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директор ЦБУ № 117 ОАО «АСБ «</w:t>
            </w:r>
            <w:proofErr w:type="spellStart"/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Default="00AF6DCA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799F" w:rsidRDefault="0063799F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7A" w:rsidRDefault="001F757A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168C7" w:rsidRPr="00C168C7" w:rsidRDefault="00612D19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8C7" w:rsidRPr="00C168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1F757A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168C7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4C0" w:rsidRDefault="00F514C0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6B" w:rsidRDefault="005B1C6B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C7" w:rsidRP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Бурдейко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 М.В.</w:t>
            </w:r>
          </w:p>
          <w:p w:rsidR="0039631C" w:rsidRDefault="0039631C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Малихтарович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39631C" w:rsidRDefault="0039631C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Финевич 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.В.</w:t>
            </w: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31C" w:rsidRDefault="0039631C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Некрашевич В.Б.</w:t>
            </w:r>
          </w:p>
          <w:p w:rsidR="00C5108B" w:rsidRDefault="0039631C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Прокуда Р.В.</w:t>
            </w:r>
          </w:p>
        </w:tc>
      </w:tr>
    </w:tbl>
    <w:p w:rsidR="004E1FAC" w:rsidRPr="00E31B90" w:rsidRDefault="00EC36CF" w:rsidP="00FC4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П</w:t>
      </w:r>
      <w:r w:rsidR="0063799F" w:rsidRPr="00E31B90">
        <w:rPr>
          <w:rFonts w:ascii="Times New Roman" w:hAnsi="Times New Roman" w:cs="Times New Roman"/>
          <w:sz w:val="28"/>
          <w:szCs w:val="28"/>
        </w:rPr>
        <w:t>овестк</w:t>
      </w:r>
      <w:r w:rsidR="00593D07" w:rsidRPr="00E31B90">
        <w:rPr>
          <w:rFonts w:ascii="Times New Roman" w:hAnsi="Times New Roman" w:cs="Times New Roman"/>
          <w:sz w:val="28"/>
          <w:szCs w:val="28"/>
        </w:rPr>
        <w:t>а</w:t>
      </w:r>
      <w:r w:rsidR="0063799F" w:rsidRPr="00E31B90">
        <w:rPr>
          <w:rFonts w:ascii="Times New Roman" w:hAnsi="Times New Roman" w:cs="Times New Roman"/>
          <w:sz w:val="28"/>
          <w:szCs w:val="28"/>
        </w:rPr>
        <w:t xml:space="preserve"> за</w:t>
      </w:r>
      <w:r w:rsidR="00593D07" w:rsidRPr="00E31B90">
        <w:rPr>
          <w:rFonts w:ascii="Times New Roman" w:hAnsi="Times New Roman" w:cs="Times New Roman"/>
          <w:sz w:val="28"/>
          <w:szCs w:val="28"/>
        </w:rPr>
        <w:t>седания:</w:t>
      </w:r>
    </w:p>
    <w:p w:rsidR="0039631C" w:rsidRPr="0039631C" w:rsidRDefault="005F2DCE" w:rsidP="003963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31B90">
        <w:rPr>
          <w:rFonts w:ascii="Times New Roman" w:hAnsi="Times New Roman" w:cs="Times New Roman"/>
          <w:sz w:val="30"/>
          <w:szCs w:val="30"/>
        </w:rPr>
        <w:t xml:space="preserve">1. </w:t>
      </w:r>
      <w:r w:rsidR="008453A1" w:rsidRPr="008453A1">
        <w:rPr>
          <w:rFonts w:ascii="Times New Roman" w:hAnsi="Times New Roman" w:cs="Times New Roman"/>
          <w:bCs/>
          <w:sz w:val="30"/>
          <w:szCs w:val="30"/>
        </w:rPr>
        <w:t>О кредитных продуктах в рамках программы финансовой поддержки малого и среднего предпринимательства ОАО «Банк развития Республики Беларусь».</w:t>
      </w:r>
    </w:p>
    <w:p w:rsidR="0039631C" w:rsidRDefault="005F2DCE" w:rsidP="001360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B90">
        <w:rPr>
          <w:rFonts w:ascii="Times New Roman" w:hAnsi="Times New Roman" w:cs="Times New Roman"/>
          <w:bCs/>
          <w:sz w:val="28"/>
          <w:szCs w:val="28"/>
        </w:rPr>
        <w:t>2</w:t>
      </w:r>
      <w:r w:rsidR="00BD4BCC" w:rsidRPr="00E31B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631C">
        <w:rPr>
          <w:rFonts w:ascii="Times New Roman" w:hAnsi="Times New Roman" w:cs="Times New Roman"/>
          <w:bCs/>
          <w:sz w:val="28"/>
          <w:szCs w:val="28"/>
        </w:rPr>
        <w:t>О площадке «</w:t>
      </w:r>
      <w:proofErr w:type="spellStart"/>
      <w:r w:rsidR="0039631C">
        <w:rPr>
          <w:rFonts w:ascii="Times New Roman" w:hAnsi="Times New Roman" w:cs="Times New Roman"/>
          <w:bCs/>
          <w:sz w:val="28"/>
          <w:szCs w:val="28"/>
        </w:rPr>
        <w:t>Импортозамещение</w:t>
      </w:r>
      <w:proofErr w:type="spellEnd"/>
      <w:r w:rsidR="003963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9631C" w:rsidRPr="0039631C">
        <w:rPr>
          <w:rFonts w:ascii="Times New Roman" w:hAnsi="Times New Roman" w:cs="Times New Roman"/>
          <w:bCs/>
          <w:sz w:val="28"/>
          <w:szCs w:val="28"/>
        </w:rPr>
        <w:t xml:space="preserve">ОАО «Белорусская универсальная товарная биржа». </w:t>
      </w:r>
    </w:p>
    <w:p w:rsidR="00325B89" w:rsidRPr="00E31B90" w:rsidRDefault="0039631C" w:rsidP="00136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338E8" w:rsidRPr="003338E8">
        <w:rPr>
          <w:rFonts w:ascii="Times New Roman" w:hAnsi="Times New Roman" w:cs="Times New Roman"/>
          <w:bCs/>
          <w:sz w:val="28"/>
          <w:szCs w:val="28"/>
        </w:rPr>
        <w:t>О согласовании проекта решения Ляховичского районного Совета депутатов «Об изменении решения Ляховичского районного Совета депутатов от 26 декабря 2013 г. № 184».</w:t>
      </w:r>
    </w:p>
    <w:p w:rsidR="00B462C2" w:rsidRPr="009A0D04" w:rsidRDefault="00736A7E" w:rsidP="006D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15DC" w:rsidRDefault="002C7F86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15DC" w:rsidRPr="00900D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F01" w:rsidRPr="00851F01">
        <w:rPr>
          <w:rFonts w:ascii="Times New Roman" w:hAnsi="Times New Roman" w:cs="Times New Roman"/>
          <w:b/>
          <w:bCs/>
          <w:sz w:val="28"/>
          <w:szCs w:val="28"/>
        </w:rPr>
        <w:t>О кредитных продуктах в рамках программы финансовой поддержки малого и среднего предпринимательства ОАО «Банк развития Республики Беларусь».</w:t>
      </w:r>
      <w:r w:rsidR="009041E2" w:rsidRPr="00904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1E2" w:rsidRDefault="009041E2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Новогран А.Т.</w:t>
      </w:r>
      <w:r w:rsidRPr="00900D58">
        <w:rPr>
          <w:rFonts w:ascii="Times New Roman" w:hAnsi="Times New Roman" w:cs="Times New Roman"/>
          <w:sz w:val="28"/>
          <w:szCs w:val="28"/>
        </w:rPr>
        <w:t>)</w:t>
      </w:r>
    </w:p>
    <w:p w:rsidR="008453A1" w:rsidRDefault="00870D02" w:rsidP="0085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5C3D9D" w:rsidRPr="009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C0E3E" w:rsidRPr="003C0E3E">
        <w:rPr>
          <w:rFonts w:ascii="Times New Roman" w:hAnsi="Times New Roman" w:cs="Times New Roman"/>
          <w:sz w:val="28"/>
          <w:szCs w:val="28"/>
        </w:rPr>
        <w:t xml:space="preserve">Слушали заместителя председателя райисполкома </w:t>
      </w:r>
      <w:proofErr w:type="spellStart"/>
      <w:r w:rsidR="003C0E3E" w:rsidRPr="003C0E3E">
        <w:rPr>
          <w:rFonts w:ascii="Times New Roman" w:hAnsi="Times New Roman" w:cs="Times New Roman"/>
          <w:sz w:val="28"/>
          <w:szCs w:val="28"/>
        </w:rPr>
        <w:t>Новограна</w:t>
      </w:r>
      <w:proofErr w:type="spellEnd"/>
      <w:r w:rsidR="003C0E3E" w:rsidRPr="003C0E3E">
        <w:rPr>
          <w:rFonts w:ascii="Times New Roman" w:hAnsi="Times New Roman" w:cs="Times New Roman"/>
          <w:sz w:val="28"/>
          <w:szCs w:val="28"/>
        </w:rPr>
        <w:t xml:space="preserve"> А.Т.</w:t>
      </w:r>
      <w:r w:rsidR="008453A1" w:rsidRPr="008453A1">
        <w:rPr>
          <w:rFonts w:ascii="Times New Roman" w:hAnsi="Times New Roman" w:cs="Times New Roman"/>
          <w:sz w:val="28"/>
          <w:szCs w:val="28"/>
        </w:rPr>
        <w:t>, котор</w:t>
      </w:r>
      <w:r w:rsidR="008453A1">
        <w:rPr>
          <w:rFonts w:ascii="Times New Roman" w:hAnsi="Times New Roman" w:cs="Times New Roman"/>
          <w:sz w:val="28"/>
          <w:szCs w:val="28"/>
        </w:rPr>
        <w:t xml:space="preserve">ый </w:t>
      </w:r>
      <w:r w:rsidR="008453A1" w:rsidRPr="008453A1">
        <w:rPr>
          <w:rFonts w:ascii="Times New Roman" w:hAnsi="Times New Roman" w:cs="Times New Roman"/>
          <w:sz w:val="28"/>
          <w:szCs w:val="28"/>
        </w:rPr>
        <w:t>сообщил, что в 2022 году ОАО «Ба</w:t>
      </w:r>
      <w:r w:rsidR="00851F01">
        <w:rPr>
          <w:rFonts w:ascii="Times New Roman" w:hAnsi="Times New Roman" w:cs="Times New Roman"/>
          <w:sz w:val="28"/>
          <w:szCs w:val="28"/>
        </w:rPr>
        <w:t>нк</w:t>
      </w:r>
      <w:r w:rsidR="008453A1" w:rsidRPr="008453A1">
        <w:rPr>
          <w:rFonts w:ascii="Times New Roman" w:hAnsi="Times New Roman" w:cs="Times New Roman"/>
          <w:sz w:val="28"/>
          <w:szCs w:val="28"/>
        </w:rPr>
        <w:t xml:space="preserve"> развития Республики Беларусь» продолжает реализацию программы финансовой поддержки субъектов малого и среднего предпринимательства.</w:t>
      </w:r>
    </w:p>
    <w:p w:rsidR="008453A1" w:rsidRDefault="008453A1" w:rsidP="0085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A1">
        <w:rPr>
          <w:rFonts w:ascii="Times New Roman" w:hAnsi="Times New Roman" w:cs="Times New Roman"/>
          <w:sz w:val="28"/>
          <w:szCs w:val="28"/>
        </w:rPr>
        <w:t>Поддержкой могут воспользоваться частные предприятия, у которых средняя численность работников не превышает 250 человек, а годовая выручка (без учета НДС) не превышает 35 млн. бел</w:t>
      </w:r>
      <w:proofErr w:type="gramStart"/>
      <w:r w:rsidRPr="008453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5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3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3A1">
        <w:rPr>
          <w:rFonts w:ascii="Times New Roman" w:hAnsi="Times New Roman" w:cs="Times New Roman"/>
          <w:sz w:val="28"/>
          <w:szCs w:val="28"/>
        </w:rPr>
        <w:t>ублей, и которые соответствуют требованиям Банка развития к субъектам малого и среднего предпринимательства (далее - МСП): заемщик является коммерческой организацией, индивидуальным предпринимателем - резидентом Республики Беларусь; доля государственных органов (организаций) в уставном фонде субъекта МСП составляет не более 25%; суммарная доля собственности нерезидентов Республики Беларусь не более чем 49% уставного фонда субъекта МСП</w:t>
      </w:r>
      <w:r w:rsidR="00851F01">
        <w:rPr>
          <w:rFonts w:ascii="Times New Roman" w:hAnsi="Times New Roman" w:cs="Times New Roman"/>
          <w:sz w:val="28"/>
          <w:szCs w:val="28"/>
        </w:rPr>
        <w:t>; является независимым</w:t>
      </w:r>
      <w:r w:rsidRPr="00845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3A1" w:rsidRDefault="008453A1" w:rsidP="0085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3A1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двухуровневую систему, в соответствии с которой Банк развития предоставляет финансовые ресурсы банкам-партнерам, которые в свою очередь самостоятельно оценивают и принимают риски по каждому отдельному проекту в соответствии с их локальными нормативными актами (самостоятельно проводят анализ на соответствие критериям участия в Программе Банка развития, осуществляют оценку финансового состояния заемщика, необходимого обеспечения, определяют другие вопросы).</w:t>
      </w:r>
      <w:proofErr w:type="gramEnd"/>
    </w:p>
    <w:p w:rsidR="00851F01" w:rsidRDefault="008453A1" w:rsidP="0085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A1">
        <w:rPr>
          <w:rFonts w:ascii="Times New Roman" w:hAnsi="Times New Roman" w:cs="Times New Roman"/>
          <w:sz w:val="28"/>
          <w:szCs w:val="28"/>
        </w:rPr>
        <w:t xml:space="preserve">В целях поддержки предприятий-экспортеров, а также стимулирования отечественных производителей товаров Банком развития разработан новый продукт «Стабилизационный», финансирование по которому осуществляется в белорусских рублях в основной капитал и на приобретение нематериальных активов. Данный продукт специально разработан для субъектов МСП, которые, с одной стороны, уже осуществляют </w:t>
      </w:r>
      <w:proofErr w:type="spellStart"/>
      <w:r w:rsidRPr="008453A1">
        <w:rPr>
          <w:rFonts w:ascii="Times New Roman" w:hAnsi="Times New Roman" w:cs="Times New Roman"/>
          <w:sz w:val="28"/>
          <w:szCs w:val="28"/>
        </w:rPr>
        <w:t>экспортоориентированную</w:t>
      </w:r>
      <w:proofErr w:type="spellEnd"/>
      <w:r w:rsidRPr="008453A1">
        <w:rPr>
          <w:rFonts w:ascii="Times New Roman" w:hAnsi="Times New Roman" w:cs="Times New Roman"/>
          <w:sz w:val="28"/>
          <w:szCs w:val="28"/>
        </w:rPr>
        <w:t xml:space="preserve"> деятельность, и направлен на увеличение объемов бизнеса и экспортного потенциала страны, с другой стороны, развивают конкурентное национальное производство для замещения импортных товаров. Процентная ставка по продукту установлена в размере не более 7,5 % </w:t>
      </w:r>
      <w:proofErr w:type="gramStart"/>
      <w:r w:rsidRPr="008453A1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453A1">
        <w:rPr>
          <w:rFonts w:ascii="Times New Roman" w:hAnsi="Times New Roman" w:cs="Times New Roman"/>
          <w:sz w:val="28"/>
          <w:szCs w:val="28"/>
        </w:rPr>
        <w:t>. Детально ознакомиться с критериями отбора субъектов МСП и условиями продукта для участия в Программе Банка развития можно на сайте Банка развития brrb.by. При наличии заинтересованности в получении финансирования в рамках Программы субъектам МСП необходимо обращаться в банки</w:t>
      </w:r>
      <w:r w:rsidR="00851F01">
        <w:rPr>
          <w:rFonts w:ascii="Times New Roman" w:hAnsi="Times New Roman" w:cs="Times New Roman"/>
          <w:sz w:val="28"/>
          <w:szCs w:val="28"/>
        </w:rPr>
        <w:t>-</w:t>
      </w:r>
      <w:r w:rsidRPr="008453A1">
        <w:rPr>
          <w:rFonts w:ascii="Times New Roman" w:hAnsi="Times New Roman" w:cs="Times New Roman"/>
          <w:sz w:val="28"/>
          <w:szCs w:val="28"/>
        </w:rPr>
        <w:t xml:space="preserve">партнеры, участвующие в Программе. </w:t>
      </w:r>
    </w:p>
    <w:p w:rsidR="008453A1" w:rsidRDefault="008453A1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Справочно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>: по состоянию на дату подготовки информации банками</w:t>
      </w:r>
      <w:r w:rsidR="00851F01" w:rsidRPr="00851F01">
        <w:rPr>
          <w:rFonts w:ascii="Times New Roman" w:hAnsi="Times New Roman" w:cs="Times New Roman"/>
          <w:i/>
          <w:sz w:val="24"/>
          <w:szCs w:val="28"/>
        </w:rPr>
        <w:t>-</w:t>
      </w:r>
      <w:r w:rsidRPr="00851F01">
        <w:rPr>
          <w:rFonts w:ascii="Times New Roman" w:hAnsi="Times New Roman" w:cs="Times New Roman"/>
          <w:i/>
          <w:sz w:val="24"/>
          <w:szCs w:val="28"/>
        </w:rPr>
        <w:t>партнерами в рамках Программы являются: ОАО «</w:t>
      </w: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Белгазпромбанк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>», ЗАО «</w:t>
      </w: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МТБанк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>», ОАО «</w:t>
      </w: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Белинвестбанк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 xml:space="preserve">», ОАО «Банк </w:t>
      </w: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БелВЭБ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 xml:space="preserve">», ОАО «АСБ </w:t>
      </w: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Беларусбанк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>», ОАО «</w:t>
      </w: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Белагропромбанк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>», ОАО «</w:t>
      </w: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Сбер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 xml:space="preserve"> Банк», «</w:t>
      </w: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Приорбанк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 xml:space="preserve">» ОАО, ОАО «БНБ-Банк», ЗАО «Альфа-Банк», ОАО «Банк </w:t>
      </w: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Дабрабыт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>», ЗАО «Банк Решение», ОАО «</w:t>
      </w:r>
      <w:proofErr w:type="spellStart"/>
      <w:r w:rsidRPr="00851F01">
        <w:rPr>
          <w:rFonts w:ascii="Times New Roman" w:hAnsi="Times New Roman" w:cs="Times New Roman"/>
          <w:i/>
          <w:sz w:val="24"/>
          <w:szCs w:val="28"/>
        </w:rPr>
        <w:t>Паритетбанк</w:t>
      </w:r>
      <w:proofErr w:type="spellEnd"/>
      <w:r w:rsidRPr="00851F01">
        <w:rPr>
          <w:rFonts w:ascii="Times New Roman" w:hAnsi="Times New Roman" w:cs="Times New Roman"/>
          <w:i/>
          <w:sz w:val="24"/>
          <w:szCs w:val="28"/>
        </w:rPr>
        <w:t>»*, ЗАО «БТА Банк»</w:t>
      </w:r>
      <w:r w:rsidRPr="00845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Pr="00851F01">
        <w:rPr>
          <w:rFonts w:ascii="Times New Roman" w:hAnsi="Times New Roman" w:cs="Times New Roman"/>
          <w:sz w:val="28"/>
          <w:szCs w:val="28"/>
        </w:rPr>
        <w:t>нформацию принять к сведению,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01">
        <w:rPr>
          <w:rFonts w:ascii="Times New Roman" w:hAnsi="Times New Roman" w:cs="Times New Roman"/>
          <w:sz w:val="28"/>
          <w:szCs w:val="28"/>
        </w:rPr>
        <w:t>районному совету по развитию предпринимательства 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01">
        <w:rPr>
          <w:rFonts w:ascii="Times New Roman" w:hAnsi="Times New Roman" w:cs="Times New Roman"/>
          <w:sz w:val="28"/>
          <w:szCs w:val="28"/>
        </w:rPr>
        <w:t>информационную, разъяснительную работу, касающуюся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01"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</w:p>
    <w:p w:rsidR="004A6268" w:rsidRPr="00FC49F2" w:rsidRDefault="004A6268" w:rsidP="003C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49" w:rsidRPr="00104449" w:rsidRDefault="001F6378" w:rsidP="0010444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1F6378">
        <w:rPr>
          <w:rFonts w:ascii="Times New Roman" w:hAnsi="Times New Roman" w:cs="Times New Roman"/>
          <w:b/>
          <w:sz w:val="28"/>
          <w:szCs w:val="28"/>
        </w:rPr>
        <w:t>.</w:t>
      </w:r>
      <w:r w:rsidRPr="001F6378">
        <w:t xml:space="preserve"> </w:t>
      </w:r>
      <w:r w:rsidR="00851F01">
        <w:rPr>
          <w:rFonts w:ascii="Times New Roman" w:hAnsi="Times New Roman" w:cs="Times New Roman"/>
          <w:b/>
          <w:bCs/>
          <w:sz w:val="28"/>
          <w:szCs w:val="28"/>
        </w:rPr>
        <w:t>О площадке «</w:t>
      </w:r>
      <w:proofErr w:type="spellStart"/>
      <w:r w:rsidR="00851F01">
        <w:rPr>
          <w:rFonts w:ascii="Times New Roman" w:hAnsi="Times New Roman" w:cs="Times New Roman"/>
          <w:b/>
          <w:bCs/>
          <w:sz w:val="28"/>
          <w:szCs w:val="28"/>
        </w:rPr>
        <w:t>Импортозамещение</w:t>
      </w:r>
      <w:proofErr w:type="spellEnd"/>
      <w:r w:rsidR="00851F01">
        <w:rPr>
          <w:rFonts w:ascii="Times New Roman" w:hAnsi="Times New Roman" w:cs="Times New Roman"/>
          <w:b/>
          <w:bCs/>
          <w:sz w:val="28"/>
          <w:szCs w:val="28"/>
        </w:rPr>
        <w:t>» ОАО «Белорусская универсальная товарная биржа».</w:t>
      </w:r>
    </w:p>
    <w:p w:rsidR="00BC66FD" w:rsidRDefault="00BC66FD" w:rsidP="00BC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Новогран А.Т.</w:t>
      </w:r>
      <w:r w:rsidRPr="00900D58">
        <w:rPr>
          <w:rFonts w:ascii="Times New Roman" w:hAnsi="Times New Roman" w:cs="Times New Roman"/>
          <w:sz w:val="28"/>
          <w:szCs w:val="28"/>
        </w:rPr>
        <w:t>)</w:t>
      </w:r>
    </w:p>
    <w:p w:rsidR="002C5588" w:rsidRDefault="001F6378" w:rsidP="002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6378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BC66FD" w:rsidRPr="003C0E3E">
        <w:rPr>
          <w:rFonts w:ascii="Times New Roman" w:hAnsi="Times New Roman" w:cs="Times New Roman"/>
          <w:sz w:val="28"/>
          <w:szCs w:val="28"/>
        </w:rPr>
        <w:t xml:space="preserve">заместителя председателя райисполкома </w:t>
      </w:r>
      <w:proofErr w:type="spellStart"/>
      <w:r w:rsidR="00BC66FD" w:rsidRPr="003C0E3E">
        <w:rPr>
          <w:rFonts w:ascii="Times New Roman" w:hAnsi="Times New Roman" w:cs="Times New Roman"/>
          <w:sz w:val="28"/>
          <w:szCs w:val="28"/>
        </w:rPr>
        <w:t>Новограна</w:t>
      </w:r>
      <w:proofErr w:type="spellEnd"/>
      <w:r w:rsidR="00BC66FD" w:rsidRPr="003C0E3E">
        <w:rPr>
          <w:rFonts w:ascii="Times New Roman" w:hAnsi="Times New Roman" w:cs="Times New Roman"/>
          <w:sz w:val="28"/>
          <w:szCs w:val="28"/>
        </w:rPr>
        <w:t xml:space="preserve"> А.Т.</w:t>
      </w:r>
      <w:r w:rsidR="002C5588" w:rsidRPr="002C5588">
        <w:rPr>
          <w:rFonts w:ascii="Times New Roman" w:hAnsi="Times New Roman" w:cs="Times New Roman"/>
          <w:sz w:val="28"/>
          <w:szCs w:val="28"/>
        </w:rPr>
        <w:t xml:space="preserve">, </w:t>
      </w:r>
      <w:r w:rsidR="002C5588">
        <w:rPr>
          <w:rFonts w:ascii="Times New Roman" w:hAnsi="Times New Roman" w:cs="Times New Roman"/>
          <w:sz w:val="28"/>
          <w:szCs w:val="28"/>
        </w:rPr>
        <w:t xml:space="preserve">который сообщил, что </w:t>
      </w:r>
      <w:r w:rsidR="002C5588" w:rsidRPr="002C5588">
        <w:rPr>
          <w:rFonts w:ascii="Times New Roman" w:hAnsi="Times New Roman" w:cs="Times New Roman"/>
          <w:sz w:val="28"/>
          <w:szCs w:val="28"/>
        </w:rPr>
        <w:t xml:space="preserve">Белорусская универсальная товарная биржа запустила новый инструмент для бизнеса - площадку </w:t>
      </w:r>
      <w:proofErr w:type="spellStart"/>
      <w:r w:rsidR="002C5588" w:rsidRPr="002C5588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2C5588" w:rsidRPr="002C5588">
        <w:rPr>
          <w:rFonts w:ascii="Times New Roman" w:hAnsi="Times New Roman" w:cs="Times New Roman"/>
          <w:sz w:val="28"/>
          <w:szCs w:val="28"/>
        </w:rPr>
        <w:t xml:space="preserve">. данная площадка внедрена БУТБ с 27 мая 2022 года и доступна на сайте биржи по адресу www.butb.by. Она позволяет заказчикам оперативно находить аналоги товаров, требующих </w:t>
      </w:r>
      <w:proofErr w:type="spellStart"/>
      <w:r w:rsidR="002C5588" w:rsidRPr="002C5588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2C5588" w:rsidRPr="002C5588">
        <w:rPr>
          <w:rFonts w:ascii="Times New Roman" w:hAnsi="Times New Roman" w:cs="Times New Roman"/>
          <w:sz w:val="28"/>
          <w:szCs w:val="28"/>
        </w:rPr>
        <w:t>, а поставщикам и производителям - расширять круг покупателей и выходить на новые рынки сбыта. При этом площадка предоставляет комплексное решение, обеспечивающее полный цикл покупки и продажи товара: от поиска наилучшего предложения в режиме реального времени до заключения сделки и ее последующего сопровождения. Помимо этого, использование механизмов площадки «</w:t>
      </w:r>
      <w:proofErr w:type="spellStart"/>
      <w:r w:rsidR="002C5588" w:rsidRPr="002C5588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2C5588" w:rsidRPr="002C5588">
        <w:rPr>
          <w:rFonts w:ascii="Times New Roman" w:hAnsi="Times New Roman" w:cs="Times New Roman"/>
          <w:sz w:val="28"/>
          <w:szCs w:val="28"/>
        </w:rPr>
        <w:t>» позволяет участникам торгов на взаимной основе минимизировать возможные риски, связанные с нарушением обязательств по биржевым сделкам. Подача любого количества заявок является бесплатной, биржевой сбор уплачивается только по факту заключения конкретной сделки.</w:t>
      </w:r>
    </w:p>
    <w:p w:rsidR="002C5588" w:rsidRDefault="002C5588" w:rsidP="002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C5588">
        <w:rPr>
          <w:rFonts w:ascii="Times New Roman" w:hAnsi="Times New Roman" w:cs="Times New Roman"/>
          <w:sz w:val="28"/>
          <w:szCs w:val="28"/>
        </w:rPr>
        <w:t>Рекомендовать субъектам хозяйствования всех форм со</w:t>
      </w:r>
      <w:r>
        <w:rPr>
          <w:rFonts w:ascii="Times New Roman" w:hAnsi="Times New Roman" w:cs="Times New Roman"/>
          <w:sz w:val="28"/>
          <w:szCs w:val="28"/>
        </w:rPr>
        <w:t>бственности:</w:t>
      </w:r>
    </w:p>
    <w:p w:rsidR="00CD2A26" w:rsidRDefault="002C5588" w:rsidP="002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з</w:t>
      </w:r>
      <w:r w:rsidRPr="002C5588">
        <w:rPr>
          <w:rFonts w:ascii="Times New Roman" w:hAnsi="Times New Roman" w:cs="Times New Roman"/>
          <w:sz w:val="28"/>
          <w:szCs w:val="28"/>
        </w:rPr>
        <w:t xml:space="preserve">арегистрироваться в качестве участника биржи </w:t>
      </w:r>
      <w:proofErr w:type="spellStart"/>
      <w:r w:rsidRPr="002C5588">
        <w:rPr>
          <w:rFonts w:ascii="Times New Roman" w:hAnsi="Times New Roman" w:cs="Times New Roman"/>
          <w:sz w:val="28"/>
          <w:szCs w:val="28"/>
        </w:rPr>
        <w:t>субконтрактов</w:t>
      </w:r>
      <w:proofErr w:type="spellEnd"/>
      <w:r w:rsidRPr="002C5588">
        <w:rPr>
          <w:rFonts w:ascii="Times New Roman" w:hAnsi="Times New Roman" w:cs="Times New Roman"/>
          <w:sz w:val="28"/>
          <w:szCs w:val="28"/>
        </w:rPr>
        <w:t xml:space="preserve"> (заказчика; поставщика) на сайте https://belarp.by/ru/subcontractatior Белорусского фонда финансовой поддержки предпринимателей пр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5588">
        <w:rPr>
          <w:rFonts w:ascii="Times New Roman" w:hAnsi="Times New Roman" w:cs="Times New Roman"/>
          <w:sz w:val="28"/>
          <w:szCs w:val="28"/>
        </w:rPr>
        <w:t>поддержке Министерства экономики Ре</w:t>
      </w:r>
      <w:r>
        <w:rPr>
          <w:rFonts w:ascii="Times New Roman" w:hAnsi="Times New Roman" w:cs="Times New Roman"/>
          <w:sz w:val="28"/>
          <w:szCs w:val="28"/>
        </w:rPr>
        <w:t>спублики Беларусь для дальнейшей</w:t>
      </w:r>
      <w:r w:rsidRPr="002C5588">
        <w:rPr>
          <w:rFonts w:ascii="Times New Roman" w:hAnsi="Times New Roman" w:cs="Times New Roman"/>
          <w:sz w:val="28"/>
          <w:szCs w:val="28"/>
        </w:rPr>
        <w:t xml:space="preserve"> закупки продукции, а также для дальнейшей рекламы </w:t>
      </w:r>
      <w:proofErr w:type="gramStart"/>
      <w:r w:rsidRPr="002C5588">
        <w:rPr>
          <w:rFonts w:ascii="Times New Roman" w:hAnsi="Times New Roman" w:cs="Times New Roman"/>
          <w:sz w:val="28"/>
          <w:szCs w:val="28"/>
        </w:rPr>
        <w:t>производимое</w:t>
      </w:r>
      <w:proofErr w:type="gramEnd"/>
      <w:r w:rsidRPr="002C5588">
        <w:rPr>
          <w:rFonts w:ascii="Times New Roman" w:hAnsi="Times New Roman" w:cs="Times New Roman"/>
          <w:sz w:val="28"/>
          <w:szCs w:val="28"/>
        </w:rPr>
        <w:t xml:space="preserve"> продукции и нал</w:t>
      </w:r>
      <w:r w:rsidR="00CD2A26">
        <w:rPr>
          <w:rFonts w:ascii="Times New Roman" w:hAnsi="Times New Roman" w:cs="Times New Roman"/>
          <w:sz w:val="28"/>
          <w:szCs w:val="28"/>
        </w:rPr>
        <w:t>аживанию партнерских отношений;</w:t>
      </w:r>
    </w:p>
    <w:p w:rsidR="002C5588" w:rsidRPr="002C5588" w:rsidRDefault="00CD2A26" w:rsidP="002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</w:t>
      </w:r>
      <w:r w:rsidR="002C5588" w:rsidRPr="002C5588">
        <w:rPr>
          <w:rFonts w:ascii="Times New Roman" w:hAnsi="Times New Roman" w:cs="Times New Roman"/>
          <w:sz w:val="28"/>
          <w:szCs w:val="28"/>
        </w:rPr>
        <w:t>беспечить размещение производственными предприятиями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588" w:rsidRPr="002C5588">
        <w:rPr>
          <w:rFonts w:ascii="Times New Roman" w:hAnsi="Times New Roman" w:cs="Times New Roman"/>
          <w:sz w:val="28"/>
          <w:szCs w:val="28"/>
        </w:rPr>
        <w:t xml:space="preserve"> площадке «</w:t>
      </w:r>
      <w:proofErr w:type="spellStart"/>
      <w:r w:rsidR="002C5588" w:rsidRPr="002C5588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2C5588" w:rsidRPr="002C5588">
        <w:rPr>
          <w:rFonts w:ascii="Times New Roman" w:hAnsi="Times New Roman" w:cs="Times New Roman"/>
          <w:sz w:val="28"/>
          <w:szCs w:val="28"/>
        </w:rPr>
        <w:t>» ОАО «Белорусская универсальна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588" w:rsidRPr="002C5588">
        <w:rPr>
          <w:rFonts w:ascii="Times New Roman" w:hAnsi="Times New Roman" w:cs="Times New Roman"/>
          <w:sz w:val="28"/>
          <w:szCs w:val="28"/>
        </w:rPr>
        <w:t xml:space="preserve"> товарная биржа» заявок на покупку или продажу конкретных товарные позиций, в первую очередь, импортируемых в настоящее время не из стра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5588" w:rsidRPr="002C5588">
        <w:rPr>
          <w:rFonts w:ascii="Times New Roman" w:hAnsi="Times New Roman" w:cs="Times New Roman"/>
          <w:sz w:val="28"/>
          <w:szCs w:val="28"/>
        </w:rPr>
        <w:t xml:space="preserve"> входящих в ЕАЭС, для проработки возможности их </w:t>
      </w:r>
      <w:proofErr w:type="spellStart"/>
      <w:r w:rsidR="002C5588" w:rsidRPr="002C5588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2C5588" w:rsidRPr="002C5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588" w:rsidRDefault="002C5588" w:rsidP="002C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1E2" w:rsidRPr="00095373" w:rsidRDefault="009041E2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="00B06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01">
        <w:rPr>
          <w:rFonts w:ascii="Times New Roman" w:hAnsi="Times New Roman" w:cs="Times New Roman"/>
          <w:b/>
          <w:sz w:val="28"/>
          <w:szCs w:val="28"/>
        </w:rPr>
        <w:t xml:space="preserve">согласовании </w:t>
      </w:r>
      <w:r w:rsidR="00851F01" w:rsidRPr="00851F01">
        <w:rPr>
          <w:rFonts w:ascii="Times New Roman" w:hAnsi="Times New Roman" w:cs="Times New Roman"/>
          <w:b/>
          <w:sz w:val="28"/>
          <w:szCs w:val="28"/>
        </w:rPr>
        <w:t>проект</w:t>
      </w:r>
      <w:r w:rsidR="00851F01">
        <w:rPr>
          <w:rFonts w:ascii="Times New Roman" w:hAnsi="Times New Roman" w:cs="Times New Roman"/>
          <w:b/>
          <w:sz w:val="28"/>
          <w:szCs w:val="28"/>
        </w:rPr>
        <w:t>а</w:t>
      </w:r>
      <w:r w:rsidR="00851F01" w:rsidRPr="00851F01">
        <w:rPr>
          <w:rFonts w:ascii="Times New Roman" w:hAnsi="Times New Roman" w:cs="Times New Roman"/>
          <w:b/>
          <w:sz w:val="28"/>
          <w:szCs w:val="28"/>
        </w:rPr>
        <w:t xml:space="preserve"> решения Ляховичского районного Совета депутатов </w:t>
      </w:r>
      <w:r w:rsidR="00851F01" w:rsidRPr="00851F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1F01" w:rsidRPr="00851F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Об изменении решения </w:t>
      </w:r>
      <w:r w:rsidR="00851F01" w:rsidRPr="00851F01">
        <w:rPr>
          <w:rFonts w:ascii="Times New Roman" w:hAnsi="Times New Roman" w:cs="Times New Roman"/>
          <w:b/>
          <w:sz w:val="28"/>
          <w:szCs w:val="28"/>
        </w:rPr>
        <w:t>Ляховичского районного Совета депутатов от 26 декабря 2013 г. № 184»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2714" w:rsidRPr="00F22714" w:rsidRDefault="00881B2E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(Романова Д.А.)</w:t>
      </w:r>
    </w:p>
    <w:p w:rsidR="00F3281A" w:rsidRPr="00F3281A" w:rsidRDefault="00881B2E" w:rsidP="00F3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3281A" w:rsidRPr="00F3281A">
        <w:rPr>
          <w:rFonts w:ascii="Times New Roman" w:hAnsi="Times New Roman" w:cs="Times New Roman"/>
          <w:sz w:val="28"/>
          <w:szCs w:val="28"/>
        </w:rPr>
        <w:t>Принять к сведению информацию главного специалиста отдела экономики райисполкома Романовой Д.А.:</w:t>
      </w:r>
    </w:p>
    <w:p w:rsidR="00F3281A" w:rsidRPr="00F3281A" w:rsidRDefault="00F3281A" w:rsidP="00F3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3.1.ц</w:t>
      </w:r>
      <w:r w:rsidRPr="00F3281A">
        <w:rPr>
          <w:rFonts w:ascii="Times New Roman" w:hAnsi="Times New Roman" w:cs="Times New Roman"/>
          <w:sz w:val="28"/>
          <w:szCs w:val="28"/>
        </w:rPr>
        <w:t>елью подготовки проекта</w:t>
      </w:r>
      <w:r w:rsidRPr="00F32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81A">
        <w:rPr>
          <w:rFonts w:ascii="Times New Roman" w:hAnsi="Times New Roman" w:cs="Times New Roman"/>
          <w:sz w:val="28"/>
          <w:szCs w:val="28"/>
        </w:rPr>
        <w:t xml:space="preserve">решения Ляховичского районного Совета депутатов </w:t>
      </w:r>
      <w:r w:rsidRPr="00F3281A">
        <w:rPr>
          <w:rFonts w:ascii="Times New Roman" w:hAnsi="Times New Roman" w:cs="Times New Roman"/>
          <w:bCs/>
          <w:sz w:val="28"/>
          <w:szCs w:val="28"/>
        </w:rPr>
        <w:t xml:space="preserve">«Об изменении решения Ляховичского районного Совета депутатов от 26 декабря 2013 г. № 184» </w:t>
      </w:r>
      <w:r w:rsidRPr="00F3281A">
        <w:rPr>
          <w:rFonts w:ascii="Times New Roman" w:hAnsi="Times New Roman" w:cs="Times New Roman"/>
          <w:sz w:val="28"/>
          <w:szCs w:val="28"/>
        </w:rPr>
        <w:t>(далее – проект решения) является урегулирование порядка закупок товаров (работ, услуг) за счет собственных средств коммунальными унитарными предприятиями, иными юридическими лицами, имущество которых находится в собственности Ляховичского района, а также хозяйственными обществами, в уставных фондах которых более 25 процентов</w:t>
      </w:r>
      <w:proofErr w:type="gramEnd"/>
      <w:r w:rsidRPr="00F3281A">
        <w:rPr>
          <w:rFonts w:ascii="Times New Roman" w:hAnsi="Times New Roman" w:cs="Times New Roman"/>
          <w:sz w:val="28"/>
          <w:szCs w:val="28"/>
        </w:rPr>
        <w:t xml:space="preserve"> акций (долей) принадлежит Ляховичскому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81A" w:rsidRPr="00F3281A" w:rsidRDefault="00F3281A" w:rsidP="00F3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1A">
        <w:rPr>
          <w:rFonts w:ascii="Times New Roman" w:hAnsi="Times New Roman" w:cs="Times New Roman"/>
          <w:sz w:val="28"/>
          <w:szCs w:val="28"/>
        </w:rPr>
        <w:t xml:space="preserve">Правовые основания подготовки проекта: </w:t>
      </w:r>
    </w:p>
    <w:p w:rsidR="00F3281A" w:rsidRDefault="00F3281A" w:rsidP="00F32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81A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Совета Министров Республики Беларусь от 26 мая 2022 г. № 337 «Об изменении постановления Совета Министров Республики Беларусь от 15 марта 2012 г. № 229».</w:t>
      </w:r>
    </w:p>
    <w:p w:rsidR="00F3281A" w:rsidRDefault="00F3281A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851F01">
        <w:rPr>
          <w:rFonts w:ascii="Times New Roman" w:hAnsi="Times New Roman" w:cs="Times New Roman"/>
          <w:sz w:val="28"/>
          <w:szCs w:val="28"/>
        </w:rPr>
        <w:t xml:space="preserve">Согласовать проект </w:t>
      </w:r>
      <w:r w:rsidR="00851F01" w:rsidRPr="00851F01">
        <w:rPr>
          <w:rFonts w:ascii="Times New Roman" w:hAnsi="Times New Roman" w:cs="Times New Roman"/>
          <w:sz w:val="28"/>
          <w:szCs w:val="28"/>
        </w:rPr>
        <w:t xml:space="preserve">решения Ляховичского районного Совета депутатов </w:t>
      </w:r>
      <w:r w:rsidR="00851F01" w:rsidRPr="00851F01">
        <w:rPr>
          <w:rFonts w:ascii="Times New Roman" w:hAnsi="Times New Roman" w:cs="Times New Roman"/>
          <w:bCs/>
          <w:sz w:val="28"/>
          <w:szCs w:val="28"/>
        </w:rPr>
        <w:t>«</w:t>
      </w:r>
      <w:r w:rsidR="00851F01" w:rsidRPr="00851F01">
        <w:rPr>
          <w:rFonts w:ascii="Times New Roman" w:hAnsi="Times New Roman" w:cs="Times New Roman"/>
          <w:sz w:val="28"/>
          <w:szCs w:val="28"/>
          <w:lang w:val="be-BY"/>
        </w:rPr>
        <w:t xml:space="preserve">Об изменении решения </w:t>
      </w:r>
      <w:r w:rsidR="00851F01" w:rsidRPr="00851F01">
        <w:rPr>
          <w:rFonts w:ascii="Times New Roman" w:hAnsi="Times New Roman" w:cs="Times New Roman"/>
          <w:sz w:val="28"/>
          <w:szCs w:val="28"/>
        </w:rPr>
        <w:t>Ляховичского районного Совета депутатов от 26 декабря 2013 г. № 184»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1F01" w:rsidRP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F01" w:rsidRP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«За» - 1</w:t>
      </w:r>
      <w:r w:rsidR="00CE2611">
        <w:rPr>
          <w:rFonts w:ascii="Times New Roman" w:hAnsi="Times New Roman" w:cs="Times New Roman"/>
          <w:sz w:val="28"/>
          <w:szCs w:val="28"/>
        </w:rPr>
        <w:t>1</w:t>
      </w:r>
    </w:p>
    <w:p w:rsidR="00851F01" w:rsidRP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«Против» – 0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«Воздержался»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C1" w:rsidRPr="00095373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58" w:rsidRPr="00095373" w:rsidRDefault="007C5B8A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Председатель</w:t>
      </w:r>
      <w:r w:rsidR="003D230A"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53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</w:t>
      </w:r>
      <w:r w:rsidR="00C43A38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</w:t>
      </w:r>
      <w:r w:rsidR="0053415B" w:rsidRPr="00095373">
        <w:rPr>
          <w:rFonts w:ascii="Times New Roman" w:hAnsi="Times New Roman" w:cs="Times New Roman"/>
          <w:sz w:val="28"/>
          <w:szCs w:val="28"/>
        </w:rPr>
        <w:t>А.Т.Новогран</w:t>
      </w:r>
    </w:p>
    <w:p w:rsidR="0053415B" w:rsidRPr="00095373" w:rsidRDefault="0053415B" w:rsidP="006E0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20" w:rsidRDefault="004E0571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Секретарь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5B8A" w:rsidRPr="00095373">
        <w:rPr>
          <w:rFonts w:ascii="Times New Roman" w:hAnsi="Times New Roman" w:cs="Times New Roman"/>
          <w:sz w:val="28"/>
          <w:szCs w:val="28"/>
        </w:rPr>
        <w:tab/>
      </w:r>
      <w:r w:rsidRPr="00095373">
        <w:rPr>
          <w:rFonts w:ascii="Times New Roman" w:hAnsi="Times New Roman" w:cs="Times New Roman"/>
          <w:sz w:val="28"/>
          <w:szCs w:val="28"/>
        </w:rPr>
        <w:tab/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1145C" w:rsidRPr="00095373">
        <w:rPr>
          <w:rFonts w:ascii="Times New Roman" w:hAnsi="Times New Roman" w:cs="Times New Roman"/>
          <w:sz w:val="28"/>
          <w:szCs w:val="28"/>
        </w:rPr>
        <w:t>Д.А.Романова</w:t>
      </w:r>
      <w:proofErr w:type="spellEnd"/>
    </w:p>
    <w:p w:rsidR="00112F20" w:rsidRPr="00112F20" w:rsidRDefault="00112F20" w:rsidP="00112F20">
      <w:pPr>
        <w:rPr>
          <w:rFonts w:ascii="Times New Roman" w:hAnsi="Times New Roman" w:cs="Times New Roman"/>
          <w:sz w:val="28"/>
          <w:szCs w:val="28"/>
        </w:rPr>
      </w:pPr>
    </w:p>
    <w:p w:rsidR="005E1073" w:rsidRDefault="005E1073" w:rsidP="0011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E1073" w:rsidRDefault="005E1073" w:rsidP="0011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E1073" w:rsidRDefault="005E1073" w:rsidP="0011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sectPr w:rsidR="005E1073" w:rsidSect="00223EB0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66" w:rsidRDefault="00444766" w:rsidP="004F3401">
      <w:pPr>
        <w:spacing w:after="0" w:line="240" w:lineRule="auto"/>
      </w:pPr>
      <w:r>
        <w:separator/>
      </w:r>
    </w:p>
  </w:endnote>
  <w:endnote w:type="continuationSeparator" w:id="0">
    <w:p w:rsidR="00444766" w:rsidRDefault="00444766" w:rsidP="004F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66" w:rsidRDefault="00444766" w:rsidP="004F3401">
      <w:pPr>
        <w:spacing w:after="0" w:line="240" w:lineRule="auto"/>
      </w:pPr>
      <w:r>
        <w:separator/>
      </w:r>
    </w:p>
  </w:footnote>
  <w:footnote w:type="continuationSeparator" w:id="0">
    <w:p w:rsidR="00444766" w:rsidRDefault="00444766" w:rsidP="004F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7C4"/>
    <w:multiLevelType w:val="multilevel"/>
    <w:tmpl w:val="FCC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5B8"/>
    <w:multiLevelType w:val="multilevel"/>
    <w:tmpl w:val="470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849AD"/>
    <w:multiLevelType w:val="hybridMultilevel"/>
    <w:tmpl w:val="1FE2834E"/>
    <w:lvl w:ilvl="0" w:tplc="EA7C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0E11"/>
    <w:multiLevelType w:val="hybridMultilevel"/>
    <w:tmpl w:val="BBFC24E4"/>
    <w:lvl w:ilvl="0" w:tplc="D1CAD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A"/>
    <w:rsid w:val="000258A2"/>
    <w:rsid w:val="000265E6"/>
    <w:rsid w:val="00027D91"/>
    <w:rsid w:val="000404EC"/>
    <w:rsid w:val="00043819"/>
    <w:rsid w:val="0004746E"/>
    <w:rsid w:val="000608E3"/>
    <w:rsid w:val="000676BD"/>
    <w:rsid w:val="0006793B"/>
    <w:rsid w:val="000730C8"/>
    <w:rsid w:val="00085DF2"/>
    <w:rsid w:val="00095373"/>
    <w:rsid w:val="000A29FA"/>
    <w:rsid w:val="000A3C70"/>
    <w:rsid w:val="000D332A"/>
    <w:rsid w:val="000E5B48"/>
    <w:rsid w:val="000F01F4"/>
    <w:rsid w:val="000F3091"/>
    <w:rsid w:val="00104449"/>
    <w:rsid w:val="00105EE7"/>
    <w:rsid w:val="00112F20"/>
    <w:rsid w:val="00116D8D"/>
    <w:rsid w:val="00135A49"/>
    <w:rsid w:val="0013609A"/>
    <w:rsid w:val="001623E2"/>
    <w:rsid w:val="00173F8A"/>
    <w:rsid w:val="001776B7"/>
    <w:rsid w:val="001A6F15"/>
    <w:rsid w:val="001B15CE"/>
    <w:rsid w:val="001B784C"/>
    <w:rsid w:val="001C2DB1"/>
    <w:rsid w:val="001C2E67"/>
    <w:rsid w:val="001D1C84"/>
    <w:rsid w:val="001D635D"/>
    <w:rsid w:val="001D75A9"/>
    <w:rsid w:val="001E58DF"/>
    <w:rsid w:val="001F5BBF"/>
    <w:rsid w:val="001F6378"/>
    <w:rsid w:val="001F757A"/>
    <w:rsid w:val="002011A1"/>
    <w:rsid w:val="00203C18"/>
    <w:rsid w:val="00203E82"/>
    <w:rsid w:val="00204BD8"/>
    <w:rsid w:val="00205BEA"/>
    <w:rsid w:val="0020783B"/>
    <w:rsid w:val="00207DCB"/>
    <w:rsid w:val="00215C60"/>
    <w:rsid w:val="002237FD"/>
    <w:rsid w:val="00223EB0"/>
    <w:rsid w:val="002240B3"/>
    <w:rsid w:val="0023736D"/>
    <w:rsid w:val="00265B7D"/>
    <w:rsid w:val="0027769F"/>
    <w:rsid w:val="00285F64"/>
    <w:rsid w:val="0028706D"/>
    <w:rsid w:val="002A65A2"/>
    <w:rsid w:val="002C1B6E"/>
    <w:rsid w:val="002C2E27"/>
    <w:rsid w:val="002C5588"/>
    <w:rsid w:val="002C7F86"/>
    <w:rsid w:val="002D1A55"/>
    <w:rsid w:val="002D3C16"/>
    <w:rsid w:val="002D4216"/>
    <w:rsid w:val="002D4ADF"/>
    <w:rsid w:val="002D6DAF"/>
    <w:rsid w:val="002E0BDE"/>
    <w:rsid w:val="002F32F8"/>
    <w:rsid w:val="002F5A56"/>
    <w:rsid w:val="00301296"/>
    <w:rsid w:val="00302A1D"/>
    <w:rsid w:val="0031145C"/>
    <w:rsid w:val="003228AC"/>
    <w:rsid w:val="00325B89"/>
    <w:rsid w:val="00332BAB"/>
    <w:rsid w:val="003338E8"/>
    <w:rsid w:val="003338F6"/>
    <w:rsid w:val="00334352"/>
    <w:rsid w:val="00337471"/>
    <w:rsid w:val="0034113E"/>
    <w:rsid w:val="00343F8F"/>
    <w:rsid w:val="00350349"/>
    <w:rsid w:val="0037152E"/>
    <w:rsid w:val="003738A5"/>
    <w:rsid w:val="0039631C"/>
    <w:rsid w:val="003A38B0"/>
    <w:rsid w:val="003C0E3E"/>
    <w:rsid w:val="003D230A"/>
    <w:rsid w:val="003D6418"/>
    <w:rsid w:val="003D7E42"/>
    <w:rsid w:val="003E33DF"/>
    <w:rsid w:val="003E57FA"/>
    <w:rsid w:val="00406915"/>
    <w:rsid w:val="00406A4B"/>
    <w:rsid w:val="00415B05"/>
    <w:rsid w:val="00421E01"/>
    <w:rsid w:val="00433ED1"/>
    <w:rsid w:val="004421B3"/>
    <w:rsid w:val="00444474"/>
    <w:rsid w:val="00444766"/>
    <w:rsid w:val="00444F61"/>
    <w:rsid w:val="00446CD2"/>
    <w:rsid w:val="00454B1C"/>
    <w:rsid w:val="00465136"/>
    <w:rsid w:val="00474718"/>
    <w:rsid w:val="00484FF2"/>
    <w:rsid w:val="004A6268"/>
    <w:rsid w:val="004B5863"/>
    <w:rsid w:val="004C6AE4"/>
    <w:rsid w:val="004E0571"/>
    <w:rsid w:val="004E0C7A"/>
    <w:rsid w:val="004E1FAC"/>
    <w:rsid w:val="004E3D26"/>
    <w:rsid w:val="004F3401"/>
    <w:rsid w:val="00503B47"/>
    <w:rsid w:val="00505F3C"/>
    <w:rsid w:val="00521523"/>
    <w:rsid w:val="005312CD"/>
    <w:rsid w:val="0053266E"/>
    <w:rsid w:val="00533726"/>
    <w:rsid w:val="00533F1D"/>
    <w:rsid w:val="0053415B"/>
    <w:rsid w:val="00540A07"/>
    <w:rsid w:val="00543F50"/>
    <w:rsid w:val="0054513D"/>
    <w:rsid w:val="005564C1"/>
    <w:rsid w:val="00564D06"/>
    <w:rsid w:val="00566D10"/>
    <w:rsid w:val="0057218A"/>
    <w:rsid w:val="0058355C"/>
    <w:rsid w:val="00584D10"/>
    <w:rsid w:val="005854B9"/>
    <w:rsid w:val="0059311F"/>
    <w:rsid w:val="00593D07"/>
    <w:rsid w:val="005A31C7"/>
    <w:rsid w:val="005A559F"/>
    <w:rsid w:val="005B1C6B"/>
    <w:rsid w:val="005C3D9D"/>
    <w:rsid w:val="005E1073"/>
    <w:rsid w:val="005F1611"/>
    <w:rsid w:val="005F1D81"/>
    <w:rsid w:val="005F2DCE"/>
    <w:rsid w:val="0060023D"/>
    <w:rsid w:val="0060228F"/>
    <w:rsid w:val="00612D19"/>
    <w:rsid w:val="00613D10"/>
    <w:rsid w:val="0063595C"/>
    <w:rsid w:val="00637509"/>
    <w:rsid w:val="0063799F"/>
    <w:rsid w:val="00643FCA"/>
    <w:rsid w:val="006457AA"/>
    <w:rsid w:val="00646F5B"/>
    <w:rsid w:val="006507C3"/>
    <w:rsid w:val="00651A8B"/>
    <w:rsid w:val="00653587"/>
    <w:rsid w:val="00673F75"/>
    <w:rsid w:val="00682EF9"/>
    <w:rsid w:val="006837A2"/>
    <w:rsid w:val="00691946"/>
    <w:rsid w:val="006A7897"/>
    <w:rsid w:val="006B25F1"/>
    <w:rsid w:val="006D0359"/>
    <w:rsid w:val="006D7FC7"/>
    <w:rsid w:val="006E0BC1"/>
    <w:rsid w:val="006F02F4"/>
    <w:rsid w:val="006F3112"/>
    <w:rsid w:val="00704E36"/>
    <w:rsid w:val="00705B62"/>
    <w:rsid w:val="007104FB"/>
    <w:rsid w:val="007115DC"/>
    <w:rsid w:val="00712419"/>
    <w:rsid w:val="0071323D"/>
    <w:rsid w:val="007134E8"/>
    <w:rsid w:val="007137A6"/>
    <w:rsid w:val="00731970"/>
    <w:rsid w:val="007337FE"/>
    <w:rsid w:val="00736A7E"/>
    <w:rsid w:val="00746E84"/>
    <w:rsid w:val="007564A2"/>
    <w:rsid w:val="00766881"/>
    <w:rsid w:val="007747E7"/>
    <w:rsid w:val="00777921"/>
    <w:rsid w:val="007872C3"/>
    <w:rsid w:val="0078768E"/>
    <w:rsid w:val="007945CA"/>
    <w:rsid w:val="00797C86"/>
    <w:rsid w:val="007A47DF"/>
    <w:rsid w:val="007C22FF"/>
    <w:rsid w:val="007C5B8A"/>
    <w:rsid w:val="007D76F3"/>
    <w:rsid w:val="007E5A35"/>
    <w:rsid w:val="007F2E12"/>
    <w:rsid w:val="007F3B27"/>
    <w:rsid w:val="007F3E86"/>
    <w:rsid w:val="007F57AF"/>
    <w:rsid w:val="00810AEA"/>
    <w:rsid w:val="00815C0A"/>
    <w:rsid w:val="008212F3"/>
    <w:rsid w:val="00821C25"/>
    <w:rsid w:val="0082227A"/>
    <w:rsid w:val="00825A80"/>
    <w:rsid w:val="008453A1"/>
    <w:rsid w:val="00851F01"/>
    <w:rsid w:val="00870D02"/>
    <w:rsid w:val="00881B2E"/>
    <w:rsid w:val="00886C24"/>
    <w:rsid w:val="0089082A"/>
    <w:rsid w:val="008942BD"/>
    <w:rsid w:val="00896DB0"/>
    <w:rsid w:val="00897AD5"/>
    <w:rsid w:val="008B6EC9"/>
    <w:rsid w:val="008C62CD"/>
    <w:rsid w:val="008E07D4"/>
    <w:rsid w:val="008E7C5F"/>
    <w:rsid w:val="008F087C"/>
    <w:rsid w:val="008F32B4"/>
    <w:rsid w:val="00900D58"/>
    <w:rsid w:val="009041E2"/>
    <w:rsid w:val="009045F7"/>
    <w:rsid w:val="00904A32"/>
    <w:rsid w:val="00907B64"/>
    <w:rsid w:val="00921AA2"/>
    <w:rsid w:val="00950517"/>
    <w:rsid w:val="00954A76"/>
    <w:rsid w:val="009572C8"/>
    <w:rsid w:val="00957721"/>
    <w:rsid w:val="00965321"/>
    <w:rsid w:val="00984096"/>
    <w:rsid w:val="009932C9"/>
    <w:rsid w:val="00994A04"/>
    <w:rsid w:val="00997B92"/>
    <w:rsid w:val="009A0D04"/>
    <w:rsid w:val="009B3E43"/>
    <w:rsid w:val="009B4287"/>
    <w:rsid w:val="009B50F9"/>
    <w:rsid w:val="009C501B"/>
    <w:rsid w:val="009D367F"/>
    <w:rsid w:val="009E464B"/>
    <w:rsid w:val="009F0523"/>
    <w:rsid w:val="009F1918"/>
    <w:rsid w:val="009F59BE"/>
    <w:rsid w:val="00A16919"/>
    <w:rsid w:val="00A50F9D"/>
    <w:rsid w:val="00A56A60"/>
    <w:rsid w:val="00A6720F"/>
    <w:rsid w:val="00AB4BEC"/>
    <w:rsid w:val="00AC1360"/>
    <w:rsid w:val="00AD62C2"/>
    <w:rsid w:val="00AE6208"/>
    <w:rsid w:val="00AF68C4"/>
    <w:rsid w:val="00AF6DAD"/>
    <w:rsid w:val="00AF6DCA"/>
    <w:rsid w:val="00B01915"/>
    <w:rsid w:val="00B06126"/>
    <w:rsid w:val="00B17889"/>
    <w:rsid w:val="00B20B8D"/>
    <w:rsid w:val="00B2745B"/>
    <w:rsid w:val="00B36113"/>
    <w:rsid w:val="00B418B9"/>
    <w:rsid w:val="00B43095"/>
    <w:rsid w:val="00B43B72"/>
    <w:rsid w:val="00B462C2"/>
    <w:rsid w:val="00B548BA"/>
    <w:rsid w:val="00B55BD1"/>
    <w:rsid w:val="00B56A1F"/>
    <w:rsid w:val="00B678D7"/>
    <w:rsid w:val="00B7151F"/>
    <w:rsid w:val="00B918F5"/>
    <w:rsid w:val="00B938E3"/>
    <w:rsid w:val="00BA60CE"/>
    <w:rsid w:val="00BB0223"/>
    <w:rsid w:val="00BC66FD"/>
    <w:rsid w:val="00BD0A45"/>
    <w:rsid w:val="00BD4BCC"/>
    <w:rsid w:val="00BE11A1"/>
    <w:rsid w:val="00BF2F71"/>
    <w:rsid w:val="00BF40F1"/>
    <w:rsid w:val="00C021B2"/>
    <w:rsid w:val="00C14E19"/>
    <w:rsid w:val="00C168C7"/>
    <w:rsid w:val="00C20A07"/>
    <w:rsid w:val="00C27FFD"/>
    <w:rsid w:val="00C379F4"/>
    <w:rsid w:val="00C43A38"/>
    <w:rsid w:val="00C442F5"/>
    <w:rsid w:val="00C5108B"/>
    <w:rsid w:val="00C51E62"/>
    <w:rsid w:val="00C530E1"/>
    <w:rsid w:val="00C5434B"/>
    <w:rsid w:val="00C543FF"/>
    <w:rsid w:val="00C55E0B"/>
    <w:rsid w:val="00C61088"/>
    <w:rsid w:val="00C75BA1"/>
    <w:rsid w:val="00C90424"/>
    <w:rsid w:val="00C952CE"/>
    <w:rsid w:val="00CD2A26"/>
    <w:rsid w:val="00CE2611"/>
    <w:rsid w:val="00CE5C77"/>
    <w:rsid w:val="00CF50F0"/>
    <w:rsid w:val="00D049D6"/>
    <w:rsid w:val="00D247F6"/>
    <w:rsid w:val="00D30487"/>
    <w:rsid w:val="00D30A03"/>
    <w:rsid w:val="00D327CB"/>
    <w:rsid w:val="00D35305"/>
    <w:rsid w:val="00D41152"/>
    <w:rsid w:val="00D509DD"/>
    <w:rsid w:val="00D6019E"/>
    <w:rsid w:val="00D60754"/>
    <w:rsid w:val="00D76E43"/>
    <w:rsid w:val="00D80417"/>
    <w:rsid w:val="00D809A7"/>
    <w:rsid w:val="00D90564"/>
    <w:rsid w:val="00D9722A"/>
    <w:rsid w:val="00DA326D"/>
    <w:rsid w:val="00DA521A"/>
    <w:rsid w:val="00DA77C7"/>
    <w:rsid w:val="00DC397E"/>
    <w:rsid w:val="00DC6C46"/>
    <w:rsid w:val="00DD6B53"/>
    <w:rsid w:val="00DD7302"/>
    <w:rsid w:val="00DE43E4"/>
    <w:rsid w:val="00DE544D"/>
    <w:rsid w:val="00DF1753"/>
    <w:rsid w:val="00DF38C8"/>
    <w:rsid w:val="00E0227F"/>
    <w:rsid w:val="00E06DB0"/>
    <w:rsid w:val="00E10F12"/>
    <w:rsid w:val="00E158CB"/>
    <w:rsid w:val="00E25C5C"/>
    <w:rsid w:val="00E31B90"/>
    <w:rsid w:val="00E66FC2"/>
    <w:rsid w:val="00E71259"/>
    <w:rsid w:val="00E82C58"/>
    <w:rsid w:val="00EA4D18"/>
    <w:rsid w:val="00EB5EE5"/>
    <w:rsid w:val="00EB794F"/>
    <w:rsid w:val="00EC36CF"/>
    <w:rsid w:val="00ED256A"/>
    <w:rsid w:val="00ED3394"/>
    <w:rsid w:val="00EE6ACF"/>
    <w:rsid w:val="00F030E4"/>
    <w:rsid w:val="00F06704"/>
    <w:rsid w:val="00F07B64"/>
    <w:rsid w:val="00F12865"/>
    <w:rsid w:val="00F12EFF"/>
    <w:rsid w:val="00F22714"/>
    <w:rsid w:val="00F279BB"/>
    <w:rsid w:val="00F3281A"/>
    <w:rsid w:val="00F45576"/>
    <w:rsid w:val="00F50CF7"/>
    <w:rsid w:val="00F514C0"/>
    <w:rsid w:val="00F57009"/>
    <w:rsid w:val="00F575C6"/>
    <w:rsid w:val="00F71C90"/>
    <w:rsid w:val="00F84574"/>
    <w:rsid w:val="00FA1563"/>
    <w:rsid w:val="00FA3AE8"/>
    <w:rsid w:val="00FA649D"/>
    <w:rsid w:val="00FC46AA"/>
    <w:rsid w:val="00FC49F2"/>
    <w:rsid w:val="00FD6144"/>
    <w:rsid w:val="00FD633B"/>
    <w:rsid w:val="00FD6E4D"/>
    <w:rsid w:val="00FE0548"/>
    <w:rsid w:val="00FE1D0E"/>
    <w:rsid w:val="00FF2E8D"/>
    <w:rsid w:val="00FF3BFA"/>
    <w:rsid w:val="00FF421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57BC-4A91-4819-8951-48CD011A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929</Words>
  <Characters>7062</Characters>
  <Application>Microsoft Office Word</Application>
  <DocSecurity>0</DocSecurity>
  <Lines>227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slava</cp:lastModifiedBy>
  <cp:revision>9</cp:revision>
  <cp:lastPrinted>2022-01-04T06:01:00Z</cp:lastPrinted>
  <dcterms:created xsi:type="dcterms:W3CDTF">2022-07-05T05:36:00Z</dcterms:created>
  <dcterms:modified xsi:type="dcterms:W3CDTF">2022-07-05T06:57:00Z</dcterms:modified>
</cp:coreProperties>
</file>