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54D9" w14:textId="62E560EE" w:rsidR="008514A5" w:rsidRPr="008815F3" w:rsidRDefault="008815F3" w:rsidP="008815F3">
      <w:pPr>
        <w:jc w:val="both"/>
        <w:rPr>
          <w:rFonts w:ascii="Times New Roman" w:hAnsi="Times New Roman" w:cs="Times New Roman"/>
          <w:sz w:val="30"/>
          <w:szCs w:val="30"/>
        </w:rPr>
      </w:pPr>
      <w:r w:rsidRPr="008815F3">
        <w:rPr>
          <w:rFonts w:ascii="Times New Roman" w:hAnsi="Times New Roman" w:cs="Times New Roman"/>
          <w:sz w:val="30"/>
          <w:szCs w:val="30"/>
        </w:rPr>
        <w:t>В случае наличия заинтересованных инвесторов, вопрос формирования инвестиционных площадок, изготовление градостроительных паспортов, обеспечение формирования земельных участков под инвестиционные площадки, будет незамедлительно рассмотрен территориальными органами Брестской области в установленном законодательством порядке при наличии заявлений заинтересованных инвесторов в целях активизации открытия ОПС, создания новых рабочих мест.</w:t>
      </w:r>
    </w:p>
    <w:sectPr w:rsidR="008514A5" w:rsidRPr="0088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6C"/>
    <w:rsid w:val="000D0C6C"/>
    <w:rsid w:val="007970E3"/>
    <w:rsid w:val="008514A5"/>
    <w:rsid w:val="008815F3"/>
    <w:rsid w:val="00D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23234-9BA6-4C29-9C8C-059C4FC3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C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0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0C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0C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C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C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0C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0C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0C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0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0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0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0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0C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0C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0C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0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0C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0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ВАЛУЙ</dc:creator>
  <cp:keywords/>
  <dc:description/>
  <cp:lastModifiedBy>СВЕТЛАНА ВЛАДИМИРОВНА ВАЛУЙ</cp:lastModifiedBy>
  <cp:revision>2</cp:revision>
  <dcterms:created xsi:type="dcterms:W3CDTF">2025-08-04T09:42:00Z</dcterms:created>
  <dcterms:modified xsi:type="dcterms:W3CDTF">2025-08-04T09:43:00Z</dcterms:modified>
</cp:coreProperties>
</file>